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70" w:rsidRDefault="006E3970" w:rsidP="006E3970">
      <w:pPr>
        <w:pStyle w:val="Ttulo"/>
      </w:pPr>
      <w:r>
        <w:t>ANEXO II</w:t>
      </w:r>
      <w:r w:rsidR="00D757C4">
        <w:t>I</w:t>
      </w:r>
    </w:p>
    <w:p w:rsidR="006E3970" w:rsidRPr="00D757C4" w:rsidRDefault="006E3970" w:rsidP="006E3970">
      <w:pPr>
        <w:pStyle w:val="Ttulo"/>
      </w:pPr>
      <w:bookmarkStart w:id="0" w:name="_uhum0sqzektl" w:colFirst="0" w:colLast="0"/>
      <w:bookmarkEnd w:id="0"/>
      <w:r w:rsidRPr="00D757C4">
        <w:t>MODELO DE PROPOSTA DE PREÇOS</w:t>
      </w:r>
    </w:p>
    <w:p w:rsidR="006E3970" w:rsidRDefault="006E3970" w:rsidP="006E3970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D757C4">
        <w:rPr>
          <w:rFonts w:ascii="Arial" w:eastAsia="Arial" w:hAnsi="Arial" w:cs="Arial"/>
          <w:b/>
          <w:sz w:val="22"/>
          <w:szCs w:val="22"/>
        </w:rPr>
        <w:t xml:space="preserve">OBJETO: </w:t>
      </w:r>
      <w:r w:rsidR="00CB31B0">
        <w:rPr>
          <w:rFonts w:ascii="Arial" w:hAnsi="Arial" w:cs="Arial"/>
          <w:color w:val="000000"/>
          <w:lang w:eastAsia="ar-SA"/>
        </w:rPr>
        <w:t>Registro de preços visando a c</w:t>
      </w:r>
      <w:r w:rsidR="001306D5" w:rsidRPr="00AF3129">
        <w:rPr>
          <w:rFonts w:ascii="Arial" w:hAnsi="Arial" w:cs="Arial"/>
          <w:color w:val="000000"/>
          <w:lang w:eastAsia="ar-SA"/>
        </w:rPr>
        <w:t>ontratação de empresa devidamente autorizada pela Agência Nacional de Saúde Suplementar - ANS, especializada na prestação de serviços continuados na área de Assistência Suplementar a Saúde para os servidores e vereadores da Câmara Municipal de Itabirito, com a possibilidade de inclusão de dependentes, a critério do titular</w:t>
      </w:r>
      <w:r w:rsidRPr="00D757C4">
        <w:rPr>
          <w:rFonts w:ascii="Arial" w:eastAsia="Arial" w:hAnsi="Arial" w:cs="Arial"/>
        </w:rPr>
        <w:t>.</w:t>
      </w:r>
    </w:p>
    <w:p w:rsidR="006E3970" w:rsidRDefault="006E3970" w:rsidP="006E3970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6E3970" w:rsidRDefault="006E3970" w:rsidP="006E397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DATA DE APRESENTAÇÃO DA </w:t>
      </w:r>
      <w:r w:rsidRPr="0004074C">
        <w:rPr>
          <w:rFonts w:ascii="Arial" w:eastAsia="Arial" w:hAnsi="Arial" w:cs="Arial"/>
          <w:b/>
          <w:sz w:val="22"/>
          <w:szCs w:val="22"/>
        </w:rPr>
        <w:t xml:space="preserve">PROPOSTA: </w:t>
      </w:r>
      <w:r w:rsidRPr="00202B9C">
        <w:rPr>
          <w:rFonts w:ascii="Arial" w:eastAsia="Arial" w:hAnsi="Arial" w:cs="Arial"/>
          <w:sz w:val="22"/>
          <w:szCs w:val="22"/>
        </w:rPr>
        <w:t>__________</w:t>
      </w:r>
    </w:p>
    <w:p w:rsidR="006E3970" w:rsidRDefault="006E3970" w:rsidP="006E3970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5710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2278"/>
        <w:gridCol w:w="877"/>
        <w:gridCol w:w="1065"/>
        <w:gridCol w:w="1063"/>
        <w:gridCol w:w="1329"/>
        <w:gridCol w:w="1197"/>
        <w:gridCol w:w="1327"/>
      </w:tblGrid>
      <w:tr w:rsidR="001306D5" w:rsidRPr="001A39F3" w:rsidTr="00CF639C">
        <w:trPr>
          <w:cantSplit/>
          <w:trHeight w:val="46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color w:val="000000"/>
                <w:sz w:val="22"/>
              </w:rPr>
              <w:br w:type="page"/>
            </w:r>
            <w:r w:rsidRPr="000005EC">
              <w:rPr>
                <w:rFonts w:ascii="Arial" w:eastAsia="Arial" w:hAnsi="Arial" w:cs="Arial"/>
                <w:b/>
                <w:sz w:val="22"/>
              </w:rPr>
              <w:t>LOTE 01</w:t>
            </w:r>
          </w:p>
        </w:tc>
      </w:tr>
      <w:tr w:rsidR="001306D5" w:rsidRPr="001A39F3" w:rsidTr="00CF639C">
        <w:trPr>
          <w:cantSplit/>
          <w:trHeight w:val="1134"/>
        </w:trPr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ind w:left="113" w:right="113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ITEM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ESPECIFICAÇÃO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ind w:left="113" w:right="113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CATSER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UND. MEDIDA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QUANTIDADE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VALOR UNITÁRIO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VALOR MENSAL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 xml:space="preserve">VALOR ANUAL </w:t>
            </w:r>
            <w:r w:rsidRPr="000005EC">
              <w:rPr>
                <w:rFonts w:ascii="Arial" w:eastAsia="Arial" w:hAnsi="Arial" w:cs="Arial"/>
                <w:b/>
                <w:sz w:val="22"/>
              </w:rPr>
              <w:br/>
              <w:t>12 meses</w:t>
            </w:r>
          </w:p>
        </w:tc>
      </w:tr>
      <w:tr w:rsidR="001306D5" w:rsidRPr="001A39F3" w:rsidTr="00CF639C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1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hAnsi="Arial" w:cs="Arial"/>
                <w:sz w:val="22"/>
                <w:shd w:val="clear" w:color="auto" w:fill="FFFFFF"/>
              </w:rPr>
              <w:t xml:space="preserve">Assistência Médica - Hospitalar / Domiciliar complementar de Saúde / Convênio - </w:t>
            </w:r>
            <w:r w:rsidRPr="000005EC">
              <w:rPr>
                <w:rFonts w:ascii="Arial" w:eastAsia="Arial" w:hAnsi="Arial" w:cs="Arial"/>
                <w:sz w:val="22"/>
              </w:rPr>
              <w:t>Faixa etária 00 a 18 anos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12920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Unidade</w:t>
            </w:r>
          </w:p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(</w:t>
            </w:r>
            <w:proofErr w:type="gramStart"/>
            <w:r w:rsidRPr="000005EC">
              <w:rPr>
                <w:rFonts w:ascii="Arial" w:eastAsia="Arial" w:hAnsi="Arial" w:cs="Arial"/>
                <w:sz w:val="22"/>
              </w:rPr>
              <w:t>vidas</w:t>
            </w:r>
            <w:proofErr w:type="gramEnd"/>
            <w:r w:rsidRPr="000005E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0005EC" w:rsidP="00C05C1A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66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200"/>
              <w:ind w:right="152"/>
              <w:jc w:val="both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R$</w:t>
            </w:r>
          </w:p>
        </w:tc>
        <w:tc>
          <w:tcPr>
            <w:tcW w:w="6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6D5" w:rsidRPr="000005EC" w:rsidRDefault="001306D5" w:rsidP="00CF639C">
            <w:pPr>
              <w:widowControl w:val="0"/>
              <w:ind w:left="115" w:right="152" w:firstLine="8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 xml:space="preserve">R$ </w:t>
            </w:r>
          </w:p>
        </w:tc>
        <w:tc>
          <w:tcPr>
            <w:tcW w:w="685" w:type="pct"/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R$</w:t>
            </w:r>
          </w:p>
        </w:tc>
      </w:tr>
      <w:tr w:rsidR="001306D5" w:rsidRPr="001A39F3" w:rsidTr="00CF639C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2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jc w:val="center"/>
              <w:rPr>
                <w:rFonts w:ascii="Arial" w:hAnsi="Arial" w:cs="Arial"/>
                <w:sz w:val="22"/>
                <w:shd w:val="clear" w:color="auto" w:fill="FFFFFF"/>
              </w:rPr>
            </w:pPr>
            <w:r w:rsidRPr="000005EC">
              <w:rPr>
                <w:rFonts w:ascii="Arial" w:hAnsi="Arial" w:cs="Arial"/>
                <w:sz w:val="22"/>
                <w:shd w:val="clear" w:color="auto" w:fill="FFFFFF"/>
              </w:rPr>
              <w:t xml:space="preserve">Assistência Médica - Hospitalar / Domiciliar complementar de Saúde / Convênio - </w:t>
            </w:r>
            <w:r w:rsidRPr="000005EC">
              <w:rPr>
                <w:rFonts w:ascii="Arial" w:eastAsia="Arial" w:hAnsi="Arial" w:cs="Arial"/>
                <w:sz w:val="22"/>
              </w:rPr>
              <w:t>Faixa etária 19 a 23 anos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12920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Unidade</w:t>
            </w:r>
          </w:p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(</w:t>
            </w:r>
            <w:proofErr w:type="gramStart"/>
            <w:r w:rsidRPr="000005EC">
              <w:rPr>
                <w:rFonts w:ascii="Arial" w:eastAsia="Arial" w:hAnsi="Arial" w:cs="Arial"/>
                <w:sz w:val="22"/>
              </w:rPr>
              <w:t>vidas</w:t>
            </w:r>
            <w:proofErr w:type="gramEnd"/>
            <w:r w:rsidRPr="000005E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0005EC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200"/>
              <w:ind w:right="152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85" w:type="pct"/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306D5" w:rsidRPr="001A39F3" w:rsidTr="00CF639C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3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jc w:val="center"/>
              <w:rPr>
                <w:rFonts w:ascii="Arial" w:hAnsi="Arial" w:cs="Arial"/>
                <w:sz w:val="22"/>
                <w:shd w:val="clear" w:color="auto" w:fill="FFFFFF"/>
              </w:rPr>
            </w:pPr>
            <w:r w:rsidRPr="000005EC">
              <w:rPr>
                <w:rFonts w:ascii="Arial" w:hAnsi="Arial" w:cs="Arial"/>
                <w:sz w:val="22"/>
                <w:shd w:val="clear" w:color="auto" w:fill="FFFFFF"/>
              </w:rPr>
              <w:t xml:space="preserve">Assistência Médica - Hospitalar / Domiciliar complementar de Saúde / Convênio - </w:t>
            </w:r>
            <w:r w:rsidRPr="000005EC">
              <w:rPr>
                <w:rFonts w:ascii="Arial" w:eastAsia="Arial" w:hAnsi="Arial" w:cs="Arial"/>
                <w:sz w:val="22"/>
              </w:rPr>
              <w:t>Faixa etária 24 a 28 anos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12920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Unidade</w:t>
            </w:r>
          </w:p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(</w:t>
            </w:r>
            <w:proofErr w:type="gramStart"/>
            <w:r w:rsidRPr="000005EC">
              <w:rPr>
                <w:rFonts w:ascii="Arial" w:eastAsia="Arial" w:hAnsi="Arial" w:cs="Arial"/>
                <w:sz w:val="22"/>
              </w:rPr>
              <w:t>vidas</w:t>
            </w:r>
            <w:proofErr w:type="gramEnd"/>
            <w:r w:rsidRPr="000005E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0005E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</w:t>
            </w:r>
            <w:r w:rsidR="000005EC" w:rsidRPr="000005EC">
              <w:rPr>
                <w:rFonts w:ascii="Arial" w:eastAsia="Arial" w:hAnsi="Arial" w:cs="Arial"/>
                <w:sz w:val="22"/>
              </w:rPr>
              <w:t>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200"/>
              <w:ind w:right="152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85" w:type="pct"/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306D5" w:rsidRPr="001A39F3" w:rsidTr="00CF639C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4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jc w:val="center"/>
              <w:rPr>
                <w:rFonts w:ascii="Arial" w:hAnsi="Arial" w:cs="Arial"/>
                <w:sz w:val="22"/>
                <w:shd w:val="clear" w:color="auto" w:fill="FFFFFF"/>
              </w:rPr>
            </w:pPr>
            <w:r w:rsidRPr="000005EC">
              <w:rPr>
                <w:rFonts w:ascii="Arial" w:hAnsi="Arial" w:cs="Arial"/>
                <w:sz w:val="22"/>
                <w:shd w:val="clear" w:color="auto" w:fill="FFFFFF"/>
              </w:rPr>
              <w:t xml:space="preserve">Assistência Médica - Hospitalar / Domiciliar complementar de Saúde / Convênio - </w:t>
            </w:r>
            <w:r w:rsidRPr="000005EC">
              <w:rPr>
                <w:rFonts w:ascii="Arial" w:eastAsia="Arial" w:hAnsi="Arial" w:cs="Arial"/>
                <w:sz w:val="22"/>
              </w:rPr>
              <w:lastRenderedPageBreak/>
              <w:t>Faixa etária 29 a 33 anos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lastRenderedPageBreak/>
              <w:t>12920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Unidade</w:t>
            </w:r>
          </w:p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(</w:t>
            </w:r>
            <w:proofErr w:type="gramStart"/>
            <w:r w:rsidRPr="000005EC">
              <w:rPr>
                <w:rFonts w:ascii="Arial" w:eastAsia="Arial" w:hAnsi="Arial" w:cs="Arial"/>
                <w:sz w:val="22"/>
              </w:rPr>
              <w:t>vidas</w:t>
            </w:r>
            <w:proofErr w:type="gramEnd"/>
            <w:r w:rsidRPr="000005E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0005EC" w:rsidP="00C05C1A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30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200"/>
              <w:ind w:right="152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85" w:type="pct"/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306D5" w:rsidRPr="001A39F3" w:rsidTr="00CF639C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lastRenderedPageBreak/>
              <w:t>5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jc w:val="center"/>
              <w:rPr>
                <w:rFonts w:ascii="Arial" w:hAnsi="Arial" w:cs="Arial"/>
                <w:sz w:val="22"/>
                <w:shd w:val="clear" w:color="auto" w:fill="FFFFFF"/>
              </w:rPr>
            </w:pPr>
            <w:r w:rsidRPr="000005EC">
              <w:rPr>
                <w:rFonts w:ascii="Arial" w:hAnsi="Arial" w:cs="Arial"/>
                <w:sz w:val="22"/>
                <w:shd w:val="clear" w:color="auto" w:fill="FFFFFF"/>
              </w:rPr>
              <w:t xml:space="preserve">Assistência Médica - Hospitalar / Domiciliar complementar de Saúde / Convênio - </w:t>
            </w:r>
            <w:r w:rsidRPr="000005EC">
              <w:rPr>
                <w:rFonts w:ascii="Arial" w:eastAsia="Arial" w:hAnsi="Arial" w:cs="Arial"/>
                <w:sz w:val="22"/>
              </w:rPr>
              <w:t>Faixa etária 34 a 38 anos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12920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Unidade</w:t>
            </w:r>
          </w:p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(</w:t>
            </w:r>
            <w:proofErr w:type="gramStart"/>
            <w:r w:rsidRPr="000005EC">
              <w:rPr>
                <w:rFonts w:ascii="Arial" w:eastAsia="Arial" w:hAnsi="Arial" w:cs="Arial"/>
                <w:sz w:val="22"/>
              </w:rPr>
              <w:t>vidas</w:t>
            </w:r>
            <w:proofErr w:type="gramEnd"/>
            <w:r w:rsidRPr="000005E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0005EC" w:rsidP="00C05C1A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35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200"/>
              <w:ind w:right="152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85" w:type="pct"/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306D5" w:rsidRPr="001A39F3" w:rsidTr="00CF639C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6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jc w:val="center"/>
              <w:rPr>
                <w:rFonts w:ascii="Arial" w:hAnsi="Arial" w:cs="Arial"/>
                <w:sz w:val="22"/>
                <w:shd w:val="clear" w:color="auto" w:fill="FFFFFF"/>
              </w:rPr>
            </w:pPr>
            <w:r w:rsidRPr="000005EC">
              <w:rPr>
                <w:rFonts w:ascii="Arial" w:hAnsi="Arial" w:cs="Arial"/>
                <w:sz w:val="22"/>
                <w:shd w:val="clear" w:color="auto" w:fill="FFFFFF"/>
              </w:rPr>
              <w:t xml:space="preserve">Assistência Médica - Hospitalar / Domiciliar complementar de Saúde / Convênio - </w:t>
            </w:r>
            <w:r w:rsidRPr="000005EC">
              <w:rPr>
                <w:rFonts w:ascii="Arial" w:eastAsia="Arial" w:hAnsi="Arial" w:cs="Arial"/>
                <w:sz w:val="22"/>
              </w:rPr>
              <w:t>Faixa etária 39 a 43 anos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12920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Unidade</w:t>
            </w:r>
          </w:p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(</w:t>
            </w:r>
            <w:proofErr w:type="gramStart"/>
            <w:r w:rsidRPr="000005EC">
              <w:rPr>
                <w:rFonts w:ascii="Arial" w:eastAsia="Arial" w:hAnsi="Arial" w:cs="Arial"/>
                <w:sz w:val="22"/>
              </w:rPr>
              <w:t>vidas</w:t>
            </w:r>
            <w:proofErr w:type="gramEnd"/>
            <w:r w:rsidRPr="000005E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0005EC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35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200"/>
              <w:ind w:right="152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85" w:type="pct"/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306D5" w:rsidRPr="001A39F3" w:rsidTr="00CF639C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7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jc w:val="center"/>
              <w:rPr>
                <w:rFonts w:ascii="Arial" w:hAnsi="Arial" w:cs="Arial"/>
                <w:sz w:val="22"/>
                <w:shd w:val="clear" w:color="auto" w:fill="FFFFFF"/>
              </w:rPr>
            </w:pPr>
            <w:r w:rsidRPr="000005EC">
              <w:rPr>
                <w:rFonts w:ascii="Arial" w:hAnsi="Arial" w:cs="Arial"/>
                <w:sz w:val="22"/>
                <w:shd w:val="clear" w:color="auto" w:fill="FFFFFF"/>
              </w:rPr>
              <w:t xml:space="preserve">Assistência Médica - Hospitalar / Domiciliar complementar de Saúde / Convênio - </w:t>
            </w:r>
            <w:r w:rsidRPr="000005EC">
              <w:rPr>
                <w:rFonts w:ascii="Arial" w:eastAsia="Arial" w:hAnsi="Arial" w:cs="Arial"/>
                <w:sz w:val="22"/>
              </w:rPr>
              <w:t>Faixa etária 44 a 48 anos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12920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Unidade</w:t>
            </w:r>
          </w:p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(</w:t>
            </w:r>
            <w:proofErr w:type="gramStart"/>
            <w:r w:rsidRPr="000005EC">
              <w:rPr>
                <w:rFonts w:ascii="Arial" w:eastAsia="Arial" w:hAnsi="Arial" w:cs="Arial"/>
                <w:sz w:val="22"/>
              </w:rPr>
              <w:t>vidas</w:t>
            </w:r>
            <w:proofErr w:type="gramEnd"/>
            <w:r w:rsidRPr="000005E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0005EC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25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200"/>
              <w:ind w:right="152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85" w:type="pct"/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306D5" w:rsidRPr="001A39F3" w:rsidTr="00CF639C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8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hAnsi="Arial" w:cs="Arial"/>
                <w:sz w:val="22"/>
                <w:shd w:val="clear" w:color="auto" w:fill="FFFFFF"/>
              </w:rPr>
              <w:t xml:space="preserve">Assistência Médica - Hospitalar / Domiciliar complementar de Saúde / Convênio - </w:t>
            </w:r>
            <w:r w:rsidRPr="000005EC">
              <w:rPr>
                <w:rFonts w:ascii="Arial" w:eastAsia="Arial" w:hAnsi="Arial" w:cs="Arial"/>
                <w:sz w:val="22"/>
              </w:rPr>
              <w:t>Faixa etária 49 a 53 anos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12920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Unidade</w:t>
            </w:r>
          </w:p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(</w:t>
            </w:r>
            <w:proofErr w:type="gramStart"/>
            <w:r w:rsidRPr="000005EC">
              <w:rPr>
                <w:rFonts w:ascii="Arial" w:eastAsia="Arial" w:hAnsi="Arial" w:cs="Arial"/>
                <w:sz w:val="22"/>
              </w:rPr>
              <w:t>vidas</w:t>
            </w:r>
            <w:proofErr w:type="gramEnd"/>
            <w:r w:rsidRPr="000005E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0005EC" w:rsidP="00C05C1A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20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200"/>
              <w:ind w:right="152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85" w:type="pct"/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306D5" w:rsidRPr="001A39F3" w:rsidTr="00CF639C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9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hAnsi="Arial" w:cs="Arial"/>
                <w:sz w:val="22"/>
                <w:shd w:val="clear" w:color="auto" w:fill="FFFFFF"/>
              </w:rPr>
              <w:t xml:space="preserve">Assistência Médica - Hospitalar / Domiciliar complementar de Saúde / Convênio - </w:t>
            </w:r>
            <w:r w:rsidRPr="000005EC">
              <w:rPr>
                <w:rFonts w:ascii="Arial" w:eastAsia="Arial" w:hAnsi="Arial" w:cs="Arial"/>
                <w:sz w:val="22"/>
              </w:rPr>
              <w:t>Faixa etária 54 a 58 anos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12920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Unidade</w:t>
            </w:r>
          </w:p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(</w:t>
            </w:r>
            <w:proofErr w:type="gramStart"/>
            <w:r w:rsidRPr="000005EC">
              <w:rPr>
                <w:rFonts w:ascii="Arial" w:eastAsia="Arial" w:hAnsi="Arial" w:cs="Arial"/>
                <w:sz w:val="22"/>
              </w:rPr>
              <w:t>vidas</w:t>
            </w:r>
            <w:proofErr w:type="gramEnd"/>
            <w:r w:rsidRPr="000005E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0005EC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40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200"/>
              <w:ind w:right="152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85" w:type="pct"/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</w:tr>
      <w:tr w:rsidR="001306D5" w:rsidRPr="00136BD9" w:rsidTr="00CF639C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 w:rsidRPr="000005EC">
              <w:rPr>
                <w:rFonts w:ascii="Arial" w:eastAsia="Arial" w:hAnsi="Arial" w:cs="Arial"/>
                <w:b/>
                <w:sz w:val="22"/>
              </w:rPr>
              <w:t>10</w:t>
            </w:r>
          </w:p>
        </w:tc>
        <w:tc>
          <w:tcPr>
            <w:tcW w:w="1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hAnsi="Arial" w:cs="Arial"/>
                <w:sz w:val="22"/>
                <w:shd w:val="clear" w:color="auto" w:fill="FFFFFF"/>
              </w:rPr>
              <w:t xml:space="preserve">Assistência Médica - Hospitalar / Domiciliar complementar de Saúde / Convênio - </w:t>
            </w:r>
            <w:r w:rsidRPr="000005EC">
              <w:rPr>
                <w:rFonts w:ascii="Arial" w:eastAsia="Arial" w:hAnsi="Arial" w:cs="Arial"/>
                <w:sz w:val="22"/>
              </w:rPr>
              <w:t>Faixa etária Acima de 59 anos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12920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Unidade</w:t>
            </w:r>
          </w:p>
          <w:p w:rsidR="001306D5" w:rsidRPr="000005EC" w:rsidRDefault="001306D5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(</w:t>
            </w:r>
            <w:proofErr w:type="gramStart"/>
            <w:r w:rsidRPr="000005EC">
              <w:rPr>
                <w:rFonts w:ascii="Arial" w:eastAsia="Arial" w:hAnsi="Arial" w:cs="Arial"/>
                <w:sz w:val="22"/>
              </w:rPr>
              <w:t>vidas</w:t>
            </w:r>
            <w:proofErr w:type="gramEnd"/>
            <w:r w:rsidRPr="000005EC">
              <w:rPr>
                <w:rFonts w:ascii="Arial" w:eastAsia="Arial" w:hAnsi="Arial" w:cs="Arial"/>
                <w:sz w:val="22"/>
              </w:rPr>
              <w:t>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0005EC" w:rsidP="00CF639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 w:cs="Arial"/>
                <w:sz w:val="22"/>
              </w:rPr>
            </w:pPr>
            <w:r w:rsidRPr="000005EC">
              <w:rPr>
                <w:rFonts w:ascii="Arial" w:eastAsia="Arial" w:hAnsi="Arial" w:cs="Arial"/>
                <w:sz w:val="22"/>
              </w:rPr>
              <w:t>100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6D5" w:rsidRPr="000005EC" w:rsidRDefault="001306D5" w:rsidP="00CF639C">
            <w:pPr>
              <w:widowControl w:val="0"/>
              <w:spacing w:before="200"/>
              <w:ind w:right="152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1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685" w:type="pct"/>
          </w:tcPr>
          <w:p w:rsidR="001306D5" w:rsidRPr="000005EC" w:rsidRDefault="001306D5" w:rsidP="00CF639C">
            <w:pPr>
              <w:widowControl w:val="0"/>
              <w:ind w:left="115" w:right="152" w:firstLine="8"/>
              <w:jc w:val="both"/>
              <w:rPr>
                <w:rFonts w:ascii="Arial" w:eastAsia="Arial" w:hAnsi="Arial" w:cs="Arial"/>
                <w:sz w:val="22"/>
              </w:rPr>
            </w:pPr>
            <w:bookmarkStart w:id="1" w:name="_GoBack"/>
            <w:bookmarkEnd w:id="1"/>
          </w:p>
        </w:tc>
      </w:tr>
    </w:tbl>
    <w:p w:rsidR="006E3970" w:rsidRDefault="006E3970" w:rsidP="00D85A12">
      <w:pPr>
        <w:spacing w:before="120" w:after="120" w:line="276" w:lineRule="auto"/>
        <w:jc w:val="both"/>
        <w:rPr>
          <w:rFonts w:ascii="Arial" w:eastAsia="Arial" w:hAnsi="Arial" w:cs="Arial"/>
        </w:rPr>
      </w:pPr>
    </w:p>
    <w:p w:rsidR="00C72555" w:rsidRDefault="00C72555" w:rsidP="006E3970">
      <w:pPr>
        <w:spacing w:before="120" w:after="120" w:line="276" w:lineRule="auto"/>
        <w:ind w:left="43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Obs.: O licitante deverá encaminhar a proposta completa com a descrição pormenorizada dos itens. </w:t>
      </w:r>
    </w:p>
    <w:p w:rsidR="006E3970" w:rsidRDefault="006E3970" w:rsidP="006E3970">
      <w:pPr>
        <w:numPr>
          <w:ilvl w:val="0"/>
          <w:numId w:val="1"/>
        </w:numPr>
        <w:spacing w:before="288" w:line="312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t>Dados Bancários para pagamento:</w:t>
      </w:r>
    </w:p>
    <w:p w:rsidR="006E3970" w:rsidRDefault="006E3970" w:rsidP="006E3970">
      <w:pPr>
        <w:numPr>
          <w:ilvl w:val="0"/>
          <w:numId w:val="1"/>
        </w:numPr>
        <w:spacing w:after="288" w:line="312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t>Prazo de validade da proposta não inferior a 60 (sessenta) dias, a contar da data de sua apresentação.</w:t>
      </w:r>
    </w:p>
    <w:p w:rsidR="006E3970" w:rsidRDefault="006E3970" w:rsidP="006E3970">
      <w:pPr>
        <w:spacing w:before="288" w:after="288" w:line="312" w:lineRule="auto"/>
        <w:ind w:left="720"/>
        <w:jc w:val="both"/>
        <w:rPr>
          <w:rFonts w:ascii="Arial" w:eastAsia="Arial" w:hAnsi="Arial" w:cs="Arial"/>
        </w:rPr>
      </w:pPr>
    </w:p>
    <w:p w:rsidR="006E3970" w:rsidRDefault="006E3970" w:rsidP="006E3970">
      <w:pPr>
        <w:spacing w:before="288" w:after="288" w:line="312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Local, (data).</w:t>
      </w:r>
    </w:p>
    <w:p w:rsidR="006E3970" w:rsidRDefault="006E3970" w:rsidP="006E3970">
      <w:pPr>
        <w:spacing w:before="288" w:after="288" w:line="312" w:lineRule="auto"/>
        <w:ind w:left="720"/>
        <w:jc w:val="both"/>
        <w:rPr>
          <w:rFonts w:ascii="Arial" w:eastAsia="Arial" w:hAnsi="Arial" w:cs="Arial"/>
        </w:rPr>
      </w:pPr>
    </w:p>
    <w:p w:rsidR="006E3970" w:rsidRDefault="006E3970" w:rsidP="006E3970">
      <w:pPr>
        <w:spacing w:before="288" w:after="288" w:line="312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t>(</w:t>
      </w:r>
      <w:r w:rsidR="0064397B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ssinatura do representante legal)</w:t>
      </w:r>
    </w:p>
    <w:p w:rsidR="00CC06EE" w:rsidRDefault="00CC06EE">
      <w:bookmarkStart w:id="2" w:name="_gz8w2dqmr5ll" w:colFirst="0" w:colLast="0"/>
      <w:bookmarkEnd w:id="2"/>
    </w:p>
    <w:sectPr w:rsidR="00CC0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81" w:rsidRDefault="00712A81" w:rsidP="006E3970">
      <w:r>
        <w:separator/>
      </w:r>
    </w:p>
  </w:endnote>
  <w:endnote w:type="continuationSeparator" w:id="0">
    <w:p w:rsidR="00712A81" w:rsidRDefault="00712A81" w:rsidP="006E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9E" w:rsidRDefault="00C84F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9E" w:rsidRDefault="00C84F9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9E" w:rsidRDefault="00C84F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81" w:rsidRDefault="00712A81" w:rsidP="006E3970">
      <w:r>
        <w:separator/>
      </w:r>
    </w:p>
  </w:footnote>
  <w:footnote w:type="continuationSeparator" w:id="0">
    <w:p w:rsidR="00712A81" w:rsidRDefault="00712A81" w:rsidP="006E3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9E" w:rsidRDefault="00C84F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Ind w:w="-115" w:type="dxa"/>
      <w:tblLayout w:type="fixed"/>
      <w:tblLook w:val="0000" w:firstRow="0" w:lastRow="0" w:firstColumn="0" w:lastColumn="0" w:noHBand="0" w:noVBand="0"/>
    </w:tblPr>
    <w:tblGrid>
      <w:gridCol w:w="1526"/>
      <w:gridCol w:w="7654"/>
    </w:tblGrid>
    <w:tr w:rsidR="00C84F9E" w:rsidTr="00C84F9E">
      <w:trPr>
        <w:trHeight w:val="858"/>
      </w:trPr>
      <w:tc>
        <w:tcPr>
          <w:tcW w:w="1526" w:type="dxa"/>
          <w:shd w:val="clear" w:color="auto" w:fill="auto"/>
        </w:tcPr>
        <w:p w:rsidR="00C84F9E" w:rsidRDefault="00C84F9E" w:rsidP="006E3970">
          <w:pPr>
            <w:rPr>
              <w:rFonts w:ascii="Arial Black" w:eastAsia="Arial Black" w:hAnsi="Arial Black" w:cs="Arial Black"/>
              <w:sz w:val="22"/>
              <w:szCs w:val="22"/>
            </w:rPr>
          </w:pPr>
          <w:r>
            <w:rPr>
              <w:noProof/>
            </w:rPr>
            <w:drawing>
              <wp:inline distT="0" distB="0" distL="114300" distR="114300" wp14:anchorId="0B121562" wp14:editId="4FCB11CA">
                <wp:extent cx="828675" cy="6858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auto"/>
        </w:tcPr>
        <w:p w:rsidR="00C84F9E" w:rsidRDefault="00C84F9E" w:rsidP="006E3970">
          <w:pPr>
            <w:pStyle w:val="Ttulo1"/>
            <w:ind w:left="154"/>
          </w:pPr>
          <w:r>
            <w:rPr>
              <w:rFonts w:ascii="Arial Black" w:eastAsia="Arial Black" w:hAnsi="Arial Black" w:cs="Arial Black"/>
              <w:color w:val="000000"/>
              <w:sz w:val="36"/>
              <w:szCs w:val="36"/>
              <w:u w:val="single"/>
            </w:rPr>
            <w:t>CÂMARA MUNICIPAL DE ITABIRITO</w:t>
          </w:r>
        </w:p>
      </w:tc>
    </w:tr>
  </w:tbl>
  <w:p w:rsidR="00C84F9E" w:rsidRDefault="00C84F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9E" w:rsidRDefault="00C84F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3549"/>
    <w:multiLevelType w:val="multilevel"/>
    <w:tmpl w:val="C434A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70"/>
    <w:rsid w:val="000005EC"/>
    <w:rsid w:val="001306D5"/>
    <w:rsid w:val="001A39F3"/>
    <w:rsid w:val="00202B9C"/>
    <w:rsid w:val="00316C36"/>
    <w:rsid w:val="00373805"/>
    <w:rsid w:val="003D462C"/>
    <w:rsid w:val="00591E0D"/>
    <w:rsid w:val="0064397B"/>
    <w:rsid w:val="006E111C"/>
    <w:rsid w:val="006E3970"/>
    <w:rsid w:val="00712A81"/>
    <w:rsid w:val="007434CC"/>
    <w:rsid w:val="00865FE9"/>
    <w:rsid w:val="00B20485"/>
    <w:rsid w:val="00C05C1A"/>
    <w:rsid w:val="00C0713F"/>
    <w:rsid w:val="00C100AE"/>
    <w:rsid w:val="00C72555"/>
    <w:rsid w:val="00C84F9E"/>
    <w:rsid w:val="00CB31B0"/>
    <w:rsid w:val="00CC06EE"/>
    <w:rsid w:val="00CC1F85"/>
    <w:rsid w:val="00D3163E"/>
    <w:rsid w:val="00D757C4"/>
    <w:rsid w:val="00D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79084-298A-4046-B579-2F0F1310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E3970"/>
    <w:pPr>
      <w:spacing w:after="0" w:line="240" w:lineRule="auto"/>
    </w:pPr>
    <w:rPr>
      <w:rFonts w:ascii="Ecofont_Spranq_eco_Sans" w:eastAsia="Ecofont_Spranq_eco_Sans" w:hAnsi="Ecofont_Spranq_eco_Sans" w:cs="Ecofont_Spranq_eco_Sans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6E3970"/>
    <w:pPr>
      <w:keepNext/>
      <w:keepLines/>
      <w:spacing w:before="48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rsid w:val="006E3970"/>
    <w:pPr>
      <w:spacing w:before="288" w:after="288" w:line="312" w:lineRule="auto"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TtuloChar">
    <w:name w:val="Título Char"/>
    <w:basedOn w:val="Fontepargpadro"/>
    <w:link w:val="Ttulo"/>
    <w:rsid w:val="006E3970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39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3970"/>
    <w:rPr>
      <w:rFonts w:ascii="Ecofont_Spranq_eco_Sans" w:eastAsia="Ecofont_Spranq_eco_Sans" w:hAnsi="Ecofont_Spranq_eco_Sans" w:cs="Ecofont_Spranq_eco_Sans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39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970"/>
    <w:rPr>
      <w:rFonts w:ascii="Ecofont_Spranq_eco_Sans" w:eastAsia="Ecofont_Spranq_eco_Sans" w:hAnsi="Ecofont_Spranq_eco_Sans" w:cs="Ecofont_Spranq_eco_Sans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E3970"/>
    <w:rPr>
      <w:rFonts w:ascii="Calibri" w:eastAsia="Calibri" w:hAnsi="Calibri" w:cs="Calibri"/>
      <w:b/>
      <w:color w:val="366091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6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62C"/>
    <w:rPr>
      <w:rFonts w:ascii="Segoe UI" w:eastAsia="Ecofont_Spranq_eco_Sans" w:hAnsi="Segoe UI" w:cs="Segoe UI"/>
      <w:sz w:val="18"/>
      <w:szCs w:val="18"/>
      <w:lang w:eastAsia="pt-BR"/>
    </w:rPr>
  </w:style>
  <w:style w:type="paragraph" w:customStyle="1" w:styleId="pb-0">
    <w:name w:val="pb-0"/>
    <w:basedOn w:val="Normal"/>
    <w:rsid w:val="00D85A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 José de Morais</dc:creator>
  <cp:keywords/>
  <dc:description/>
  <cp:lastModifiedBy>Layane Cristine Faria Andrews</cp:lastModifiedBy>
  <cp:revision>6</cp:revision>
  <cp:lastPrinted>2024-11-14T21:29:00Z</cp:lastPrinted>
  <dcterms:created xsi:type="dcterms:W3CDTF">2025-03-31T16:47:00Z</dcterms:created>
  <dcterms:modified xsi:type="dcterms:W3CDTF">2025-04-02T17:23:00Z</dcterms:modified>
</cp:coreProperties>
</file>